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221E" w:rsidR="00E7421B" w:rsidP="00E7421B" w:rsidRDefault="00E7421B" w14:paraId="05635A10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4F82CF1C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TRGOVAČKI SUD U PAZINU</w:t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685040F5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52000 PAZIN, </w:t>
      </w:r>
      <w:proofErr w:type="spellStart"/>
      <w:r w:rsidRPr="008B221E">
        <w:rPr>
          <w:rFonts w:eastAsia="Times New Roman" w:cs="Arial"/>
          <w:bCs/>
          <w:szCs w:val="24"/>
          <w:lang w:eastAsia="hr-HR"/>
        </w:rPr>
        <w:t>Dršćevka</w:t>
      </w:r>
      <w:proofErr w:type="spellEnd"/>
      <w:r w:rsidRPr="008B221E">
        <w:rPr>
          <w:rFonts w:eastAsia="Times New Roman" w:cs="Arial"/>
          <w:bCs/>
          <w:szCs w:val="24"/>
          <w:lang w:eastAsia="hr-HR"/>
        </w:rPr>
        <w:t xml:space="preserve"> 1 </w:t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8B221E">
        <w:rPr>
          <w:rFonts w:eastAsia="Times New Roman" w:cs="Arial"/>
          <w:bCs/>
          <w:szCs w:val="24"/>
          <w:lang w:eastAsia="hr-HR"/>
        </w:rPr>
        <w:br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69D8E466" w14:textId="47AF92DA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</w:t>
      </w:r>
      <w:r w:rsidR="004D2D47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szCs w:val="24"/>
          <w:lang w:eastAsia="hr-HR"/>
        </w:rPr>
        <w:t>St-14</w:t>
      </w:r>
      <w:r w:rsidRPr="00AA494F">
        <w:rPr>
          <w:rFonts w:eastAsia="Times New Roman" w:cs="Arial"/>
          <w:szCs w:val="24"/>
          <w:lang w:eastAsia="hr-HR"/>
        </w:rPr>
        <w:t>/</w:t>
      </w:r>
      <w:r w:rsidRPr="004D2D47">
        <w:rPr>
          <w:rFonts w:eastAsia="Times New Roman" w:cs="Arial"/>
          <w:szCs w:val="24"/>
          <w:lang w:eastAsia="hr-HR"/>
        </w:rPr>
        <w:t>2023-</w:t>
      </w:r>
      <w:r w:rsidRPr="004D2D47" w:rsidR="004D2D47">
        <w:rPr>
          <w:rFonts w:eastAsia="Times New Roman" w:cs="Arial"/>
          <w:szCs w:val="24"/>
          <w:lang w:eastAsia="hr-HR"/>
        </w:rPr>
        <w:t>91</w:t>
      </w:r>
    </w:p>
    <w:p w:rsidRPr="008B221E" w:rsidR="00E7421B" w:rsidP="00E7421B" w:rsidRDefault="00E7421B" w14:paraId="40BEFE63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7A31F3ED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Z A P I S N I K</w:t>
      </w:r>
    </w:p>
    <w:p w:rsidRPr="008744E7" w:rsidR="00E7421B" w:rsidP="00E7421B" w:rsidRDefault="00E7421B" w14:paraId="6967D4BD" w14:textId="17D46DD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744E7">
        <w:rPr>
          <w:rFonts w:eastAsia="Times New Roman" w:cs="Arial"/>
          <w:bCs/>
          <w:szCs w:val="24"/>
          <w:lang w:eastAsia="hr-HR"/>
        </w:rPr>
        <w:t xml:space="preserve">Od </w:t>
      </w:r>
      <w:r w:rsidRPr="008744E7" w:rsidR="008744E7">
        <w:rPr>
          <w:rFonts w:eastAsia="Times New Roman" w:cs="Arial"/>
          <w:bCs/>
          <w:szCs w:val="24"/>
          <w:lang w:eastAsia="hr-HR"/>
        </w:rPr>
        <w:t>24. veljače</w:t>
      </w:r>
      <w:r w:rsidRPr="008744E7">
        <w:rPr>
          <w:rFonts w:eastAsia="Times New Roman" w:cs="Arial"/>
          <w:bCs/>
          <w:szCs w:val="24"/>
          <w:lang w:eastAsia="hr-HR"/>
        </w:rPr>
        <w:t xml:space="preserve"> 2026.</w:t>
      </w:r>
    </w:p>
    <w:p w:rsidRPr="008B221E" w:rsidR="00E7421B" w:rsidP="00E7421B" w:rsidRDefault="00E7421B" w14:paraId="4F594A6C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8B221E" w:rsidR="00E7421B" w:rsidP="00E7421B" w:rsidRDefault="00E7421B" w14:paraId="2F89036D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8B221E" w:rsidR="00E7421B" w:rsidP="00E7421B" w:rsidRDefault="00E7421B" w14:paraId="36553F8B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u stečajnom postupku nad dužnikom</w:t>
      </w:r>
    </w:p>
    <w:p w:rsidR="00E7421B" w:rsidP="00E7421B" w:rsidRDefault="00E7421B" w14:paraId="7F739441" w14:textId="77777777">
      <w:pPr>
        <w:spacing w:after="0" w:line="240" w:lineRule="auto"/>
        <w:jc w:val="center"/>
        <w:rPr>
          <w:rFonts w:cs="Arial"/>
          <w:szCs w:val="24"/>
        </w:rPr>
      </w:pPr>
      <w:r w:rsidRPr="008B221E">
        <w:rPr>
          <w:rFonts w:eastAsia="Times New Roman" w:cs="Arial"/>
          <w:bCs/>
          <w:color w:val="7F7F7F"/>
          <w:szCs w:val="24"/>
          <w:lang w:eastAsia="hr-HR"/>
        </w:rPr>
        <w:t xml:space="preserve"> </w:t>
      </w:r>
      <w:r w:rsidRPr="00626A7C">
        <w:rPr>
          <w:rFonts w:cs="Arial"/>
          <w:szCs w:val="24"/>
        </w:rPr>
        <w:t xml:space="preserve">KOBAŠ PRIJEVOZ </w:t>
      </w:r>
      <w:proofErr w:type="spellStart"/>
      <w:r w:rsidRPr="00626A7C">
        <w:rPr>
          <w:rFonts w:cs="Arial"/>
          <w:szCs w:val="24"/>
        </w:rPr>
        <w:t>j.d.o.o</w:t>
      </w:r>
      <w:proofErr w:type="spellEnd"/>
      <w:r w:rsidRPr="00626A7C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u stečaju</w:t>
      </w:r>
      <w:r w:rsidRPr="00626A7C">
        <w:rPr>
          <w:rFonts w:cs="Arial"/>
          <w:szCs w:val="24"/>
        </w:rPr>
        <w:t xml:space="preserve">, Šišan, Ulica Giuseppea Trombe </w:t>
      </w:r>
      <w:r w:rsidRPr="001B6C06">
        <w:rPr>
          <w:rFonts w:cs="Arial"/>
          <w:szCs w:val="24"/>
        </w:rPr>
        <w:t>110, OIB: 92937648344</w:t>
      </w:r>
    </w:p>
    <w:p w:rsidRPr="008B221E" w:rsidR="00611B0C" w:rsidP="00E7421B" w:rsidRDefault="00611B0C" w14:paraId="0D32084F" w14:textId="77777777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100B7CE0" w14:textId="7777777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  </w:t>
      </w:r>
    </w:p>
    <w:p w:rsidRPr="008B221E" w:rsidR="00E7421B" w:rsidP="00E7421B" w:rsidRDefault="00E7421B" w14:paraId="23C2493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OD SUDA PRISUTNI:</w:t>
      </w:r>
    </w:p>
    <w:p w:rsidRPr="008B221E" w:rsidR="00E7421B" w:rsidP="00E7421B" w:rsidRDefault="00E7421B" w14:paraId="6F7F5A0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B221E" w:rsidR="00E7421B" w:rsidP="00E7421B" w:rsidRDefault="00E7421B" w14:paraId="03AEC932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B221E" w:rsidR="00E7421B" w:rsidP="00E7421B" w:rsidRDefault="00E7421B" w14:paraId="63692B4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744E7" w:rsidR="00E7421B" w:rsidP="00E7421B" w:rsidRDefault="00E7421B" w14:paraId="54AD16E8" w14:textId="394FCDD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744E7">
        <w:rPr>
          <w:rFonts w:eastAsia="Times New Roman" w:cs="Arial"/>
          <w:bCs/>
          <w:szCs w:val="24"/>
          <w:lang w:eastAsia="hr-HR"/>
        </w:rPr>
        <w:t>Početak u 9:</w:t>
      </w:r>
      <w:r w:rsidRPr="008744E7" w:rsidR="008744E7">
        <w:rPr>
          <w:rFonts w:eastAsia="Times New Roman" w:cs="Arial"/>
          <w:bCs/>
          <w:szCs w:val="24"/>
          <w:lang w:eastAsia="hr-HR"/>
        </w:rPr>
        <w:t>00</w:t>
      </w:r>
      <w:r w:rsidRPr="008744E7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8B221E" w:rsidR="00E7421B" w:rsidP="00E7421B" w:rsidRDefault="00E7421B" w14:paraId="0F54A843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Utvrđuje se da su pristupili:</w:t>
      </w:r>
    </w:p>
    <w:p w:rsidR="00E7421B" w:rsidP="00E7421B" w:rsidRDefault="00E7421B" w14:paraId="3DC7CDFC" w14:textId="44152708">
      <w:pPr>
        <w:spacing w:after="0" w:line="240" w:lineRule="atLeast"/>
        <w:jc w:val="both"/>
        <w:rPr>
          <w:rFonts w:cs="Arial"/>
        </w:rPr>
      </w:pPr>
      <w:r w:rsidRPr="00696B44">
        <w:rPr>
          <w:rFonts w:eastAsia="Times New Roman" w:cs="Arial"/>
          <w:bCs/>
          <w:szCs w:val="24"/>
          <w:lang w:eastAsia="hr-HR"/>
        </w:rPr>
        <w:t xml:space="preserve">- </w:t>
      </w:r>
      <w:r w:rsidRPr="00696B44">
        <w:rPr>
          <w:rFonts w:eastAsia="Times New Roman" w:cs="Arial"/>
          <w:szCs w:val="24"/>
          <w:lang w:eastAsia="hr-HR"/>
        </w:rPr>
        <w:t xml:space="preserve">stečajna upraviteljica </w:t>
      </w:r>
      <w:r w:rsidRPr="00696B44">
        <w:rPr>
          <w:rFonts w:cs="Arial"/>
        </w:rPr>
        <w:t>Marijana Babić</w:t>
      </w:r>
      <w:r w:rsidRPr="00696B44" w:rsidR="00696B44">
        <w:rPr>
          <w:rFonts w:cs="Arial"/>
        </w:rPr>
        <w:t>, na daljinu</w:t>
      </w:r>
    </w:p>
    <w:p w:rsidR="00696B44" w:rsidP="00E7421B" w:rsidRDefault="00696B44" w14:paraId="54F6C888" w14:textId="77777777">
      <w:pPr>
        <w:spacing w:after="0" w:line="240" w:lineRule="atLeast"/>
        <w:jc w:val="both"/>
        <w:rPr>
          <w:rFonts w:cs="Arial"/>
        </w:rPr>
      </w:pPr>
      <w:r>
        <w:rPr>
          <w:rFonts w:cs="Arial"/>
        </w:rPr>
        <w:t xml:space="preserve">- za Republiku Hrvatsku zastupnica po zakonu Blanka </w:t>
      </w:r>
      <w:proofErr w:type="spellStart"/>
      <w:r>
        <w:rPr>
          <w:rFonts w:cs="Arial"/>
        </w:rPr>
        <w:t>Cotman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Kalac</w:t>
      </w:r>
      <w:proofErr w:type="spellEnd"/>
      <w:r>
        <w:rPr>
          <w:rFonts w:cs="Arial"/>
        </w:rPr>
        <w:t xml:space="preserve">, zamjenica u </w:t>
      </w:r>
    </w:p>
    <w:p w:rsidR="00696B44" w:rsidP="00E7421B" w:rsidRDefault="00696B44" w14:paraId="3272150A" w14:textId="039AE1F8">
      <w:pPr>
        <w:spacing w:after="0" w:line="240" w:lineRule="atLeast"/>
        <w:jc w:val="both"/>
        <w:rPr>
          <w:rFonts w:cs="Arial"/>
        </w:rPr>
      </w:pPr>
      <w:r>
        <w:rPr>
          <w:rFonts w:cs="Arial"/>
        </w:rPr>
        <w:t xml:space="preserve">  ŽDO u Puli, na daljinu</w:t>
      </w:r>
    </w:p>
    <w:p w:rsidR="00696B44" w:rsidP="00E7421B" w:rsidRDefault="00696B44" w14:paraId="6E9A86A6" w14:textId="77777777">
      <w:pPr>
        <w:spacing w:after="0" w:line="240" w:lineRule="atLeast"/>
        <w:jc w:val="both"/>
        <w:rPr>
          <w:rFonts w:cs="Arial"/>
        </w:rPr>
      </w:pPr>
    </w:p>
    <w:p w:rsidRPr="00696B44" w:rsidR="00696B44" w:rsidP="00E7421B" w:rsidRDefault="00696B44" w14:paraId="7B169D8F" w14:textId="2A08C89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cs="Arial"/>
        </w:rPr>
        <w:tab/>
        <w:t>Utvrđuje se da je na ročištu prisutan kao javnost Marko Vukić, radi obuke za stečajnog upravitelja.</w:t>
      </w:r>
    </w:p>
    <w:p w:rsidR="00E7421B" w:rsidP="00E7421B" w:rsidRDefault="00E7421B" w14:paraId="3536068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611B0C" w:rsidP="00E7421B" w:rsidRDefault="00611B0C" w14:paraId="2E79A24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744E7" w:rsidR="00E7421B" w:rsidP="00E7421B" w:rsidRDefault="00E7421B" w14:paraId="5C6086C8" w14:textId="77777777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8744E7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8744E7" w:rsidR="00E7421B" w:rsidP="00E7421B" w:rsidRDefault="00E7421B" w14:paraId="7E1F989E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44E7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8744E7" w:rsidR="00E7421B" w:rsidP="00E7421B" w:rsidRDefault="00E7421B" w14:paraId="1D2EF02B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44E7">
        <w:rPr>
          <w:rFonts w:eastAsia="Times New Roman" w:cs="Arial"/>
          <w:szCs w:val="24"/>
          <w:lang w:eastAsia="hr-HR"/>
        </w:rPr>
        <w:t>2. Podnošenje prigovora na završni popis</w:t>
      </w:r>
    </w:p>
    <w:p w:rsidRPr="008744E7" w:rsidR="00E7421B" w:rsidP="00E7421B" w:rsidRDefault="00E7421B" w14:paraId="2CC06462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744E7">
        <w:rPr>
          <w:rFonts w:eastAsia="Times New Roman" w:cs="Arial"/>
          <w:szCs w:val="24"/>
          <w:lang w:eastAsia="hr-HR"/>
        </w:rPr>
        <w:t xml:space="preserve">3. Donošenje odluke o </w:t>
      </w:r>
      <w:proofErr w:type="spellStart"/>
      <w:r w:rsidRPr="008744E7">
        <w:rPr>
          <w:rFonts w:eastAsia="Times New Roman" w:cs="Arial"/>
          <w:szCs w:val="24"/>
          <w:lang w:eastAsia="hr-HR"/>
        </w:rPr>
        <w:t>neunovčivim</w:t>
      </w:r>
      <w:proofErr w:type="spellEnd"/>
      <w:r w:rsidRPr="008744E7">
        <w:rPr>
          <w:rFonts w:eastAsia="Times New Roman" w:cs="Arial"/>
          <w:szCs w:val="24"/>
          <w:lang w:eastAsia="hr-HR"/>
        </w:rPr>
        <w:t xml:space="preserve"> predmetima stečajne mase.</w:t>
      </w:r>
    </w:p>
    <w:p w:rsidRPr="008B221E" w:rsidR="00E7421B" w:rsidP="00E7421B" w:rsidRDefault="00E7421B" w14:paraId="6BD7D75E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96B44" w:rsidR="00E7421B" w:rsidP="00E7421B" w:rsidRDefault="00E7421B" w14:paraId="526E3432" w14:textId="4E236FC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Konstatira se da je završni račun obja</w:t>
      </w:r>
      <w:r>
        <w:rPr>
          <w:rFonts w:eastAsia="Times New Roman" w:cs="Arial"/>
          <w:bCs/>
          <w:szCs w:val="24"/>
          <w:lang w:eastAsia="hr-HR"/>
        </w:rPr>
        <w:t xml:space="preserve">vljen na e-Oglasnoj ploči </w:t>
      </w:r>
      <w:r w:rsidRPr="00696B44">
        <w:rPr>
          <w:rFonts w:eastAsia="Times New Roman" w:cs="Arial"/>
          <w:bCs/>
          <w:szCs w:val="24"/>
          <w:lang w:eastAsia="hr-HR"/>
        </w:rPr>
        <w:t xml:space="preserve">suda </w:t>
      </w:r>
      <w:r w:rsidRPr="00696B44" w:rsidR="008744E7">
        <w:rPr>
          <w:rFonts w:eastAsia="Times New Roman" w:cs="Arial"/>
          <w:bCs/>
          <w:szCs w:val="24"/>
          <w:lang w:eastAsia="hr-HR"/>
        </w:rPr>
        <w:t>16</w:t>
      </w:r>
      <w:r w:rsidRPr="00696B44">
        <w:rPr>
          <w:rFonts w:eastAsia="Times New Roman" w:cs="Arial"/>
          <w:bCs/>
          <w:szCs w:val="24"/>
          <w:lang w:eastAsia="hr-HR"/>
        </w:rPr>
        <w:t>. prosinca 2025.</w:t>
      </w:r>
    </w:p>
    <w:p w:rsidRPr="008B221E" w:rsidR="00E7421B" w:rsidP="00E7421B" w:rsidRDefault="00E7421B" w14:paraId="68D55687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5B65564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59AAD3F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="00E7421B" w:rsidP="00696B44" w:rsidRDefault="00696B44" w14:paraId="09921767" w14:textId="6D58C60E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8B221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ica iznosi izvješće usmeno u bitnome kao i pisano te dodaje da je unovčena sva stečajna masa koja se sastojala od prava građenja. Ukupni prihodi ostvareni su u iznosu od </w:t>
      </w:r>
      <w:r w:rsidR="00EE7CDC">
        <w:rPr>
          <w:rFonts w:eastAsia="Times New Roman" w:cs="Arial"/>
          <w:bCs/>
          <w:szCs w:val="24"/>
          <w:lang w:eastAsia="hr-HR"/>
        </w:rPr>
        <w:t>24.194,88 eura, što je neto iznos bez PDV-a, troškovi stečajnog postupka iznose 4.342,70 eura a obveze stečajne mase 9.758,75 eura. Za namirenje je predviđeno da se prvi i drugi viši isplatni red namire u cijelosti i to prvi viši isplatni red u iznosu od 3.376,60 eura i drugi viši isplatni red u iznosu od 6.674,10 eura.</w:t>
      </w:r>
      <w:r w:rsidR="003A6CBB">
        <w:rPr>
          <w:rFonts w:eastAsia="Times New Roman" w:cs="Arial"/>
          <w:bCs/>
          <w:szCs w:val="24"/>
          <w:lang w:eastAsia="hr-HR"/>
        </w:rPr>
        <w:t xml:space="preserve"> Napominje da će predložiti osnivanje sudskog pologa s obzirom da nije uspjela ostvariti kontakt sa Zlatkom </w:t>
      </w:r>
      <w:proofErr w:type="spellStart"/>
      <w:r w:rsidR="003A6CBB">
        <w:rPr>
          <w:rFonts w:eastAsia="Times New Roman" w:cs="Arial"/>
          <w:bCs/>
          <w:szCs w:val="24"/>
          <w:lang w:eastAsia="hr-HR"/>
        </w:rPr>
        <w:t>Kobašem</w:t>
      </w:r>
      <w:proofErr w:type="spellEnd"/>
      <w:r w:rsidR="003A6CBB">
        <w:rPr>
          <w:rFonts w:eastAsia="Times New Roman" w:cs="Arial"/>
          <w:bCs/>
          <w:szCs w:val="24"/>
          <w:lang w:eastAsia="hr-HR"/>
        </w:rPr>
        <w:t xml:space="preserve"> kojemu treba izvršiti isplatu, što će naznačiti u pisanom podnesku kojeg će dostaviti sudu. </w:t>
      </w:r>
    </w:p>
    <w:p w:rsidR="003A6CBB" w:rsidP="00696B44" w:rsidRDefault="003A6CBB" w14:paraId="4A9625F0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3A6CBB" w:rsidP="00696B44" w:rsidRDefault="003A6CBB" w14:paraId="41E0EE3D" w14:textId="0727E79C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lastRenderedPageBreak/>
        <w:t>Vjerovnik Republika Hrvatska izjavljuje da prihvaća izvješće stečajne upraviteljice.</w:t>
      </w:r>
    </w:p>
    <w:p w:rsidRPr="008B221E" w:rsidR="00E7421B" w:rsidP="00E7421B" w:rsidRDefault="00E7421B" w14:paraId="4498832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29EBC2D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Prelazi se na točku 2. dnevnog reda:</w:t>
      </w:r>
    </w:p>
    <w:p w:rsidRPr="008B221E" w:rsidR="00E7421B" w:rsidP="00E7421B" w:rsidRDefault="003A6CBB" w14:paraId="549D6B05" w14:textId="10818DF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Utvrđuje se da nije zaprimljen niti jedan prigovor na završni popis.</w:t>
      </w:r>
    </w:p>
    <w:p w:rsidRPr="008B221E" w:rsidR="00E7421B" w:rsidP="00E7421B" w:rsidRDefault="00E7421B" w14:paraId="361F8744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72951D7B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Prelazi se na točku 3. dnevnog reda:</w:t>
      </w:r>
    </w:p>
    <w:p w:rsidRPr="008B221E" w:rsidR="00E7421B" w:rsidP="00E7421B" w:rsidRDefault="003A6CBB" w14:paraId="5D98F975" w14:textId="4192A8A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Prema saznanju stečajne</w:t>
      </w:r>
      <w:r w:rsidRPr="008B221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 xml:space="preserve">ice nema druge raspoložive stečajne mase niti </w:t>
      </w:r>
      <w:proofErr w:type="spellStart"/>
      <w:r>
        <w:rPr>
          <w:rFonts w:eastAsia="Times New Roman" w:cs="Arial"/>
          <w:bCs/>
          <w:szCs w:val="24"/>
          <w:lang w:eastAsia="hr-HR"/>
        </w:rPr>
        <w:t>neunovčivih</w:t>
      </w:r>
      <w:proofErr w:type="spellEnd"/>
      <w:r>
        <w:rPr>
          <w:rFonts w:eastAsia="Times New Roman" w:cs="Arial"/>
          <w:bCs/>
          <w:szCs w:val="24"/>
          <w:lang w:eastAsia="hr-HR"/>
        </w:rPr>
        <w:t xml:space="preserve"> predmeta stečajne mase.</w:t>
      </w:r>
    </w:p>
    <w:p w:rsidRPr="008B221E" w:rsidR="00E7421B" w:rsidP="00611B0C" w:rsidRDefault="00E7421B" w14:paraId="5704AEC5" w14:textId="77777777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69B1A331" w14:textId="77777777">
      <w:pPr>
        <w:tabs>
          <w:tab w:val="left" w:pos="1680"/>
        </w:tabs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5ECE70A8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8B221E" w:rsidR="00E7421B" w:rsidP="00E7421B" w:rsidRDefault="00E7421B" w14:paraId="30C4BF6A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>r j e š e nj e</w:t>
      </w:r>
    </w:p>
    <w:p w:rsidRPr="008B221E" w:rsidR="00E7421B" w:rsidP="00E7421B" w:rsidRDefault="00E7421B" w14:paraId="06F00BF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4206EC80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Daje se suglasnost za završnu diobu. Nakon što 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8B221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izvijesti sud da je izvršila</w:t>
      </w:r>
      <w:r w:rsidRPr="008B221E">
        <w:rPr>
          <w:rFonts w:eastAsia="Times New Roman" w:cs="Arial"/>
          <w:bCs/>
          <w:szCs w:val="24"/>
          <w:lang w:eastAsia="hr-HR"/>
        </w:rPr>
        <w:t xml:space="preserve"> isplatu po završnom diobnom popisu, donijeti će se odluka o zaključenju stečajnog postupka.</w:t>
      </w:r>
    </w:p>
    <w:p w:rsidRPr="008B221E" w:rsidR="00E7421B" w:rsidP="00E7421B" w:rsidRDefault="00E7421B" w14:paraId="1EABBD1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3D813BD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21E0D0CA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  <w:t>Odluka će biti donesena u pisanom obliku.</w:t>
      </w:r>
    </w:p>
    <w:p w:rsidRPr="008B221E" w:rsidR="00E7421B" w:rsidP="00E7421B" w:rsidRDefault="00E7421B" w14:paraId="48B6A5A1" w14:textId="77777777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8B221E" w:rsidR="00E7421B" w:rsidP="00E7421B" w:rsidRDefault="00E7421B" w14:paraId="21FCFFEF" w14:textId="77777777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611B0C" w:rsidR="00E7421B" w:rsidP="00E7421B" w:rsidRDefault="00E7421B" w14:paraId="01F343A1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11B0C" w:rsidR="00E7421B" w:rsidP="00E7421B" w:rsidRDefault="00E7421B" w14:paraId="6C7615C2" w14:textId="12D64AF1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11B0C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 w:rsidRPr="00611B0C" w:rsidR="008744E7">
        <w:rPr>
          <w:rFonts w:eastAsia="Times New Roman" w:cs="Arial"/>
          <w:bCs/>
          <w:szCs w:val="24"/>
          <w:lang w:eastAsia="hr-HR"/>
        </w:rPr>
        <w:t>prisutni</w:t>
      </w:r>
      <w:r w:rsidRPr="00611B0C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ploči.</w:t>
      </w:r>
    </w:p>
    <w:p w:rsidRPr="008B221E" w:rsidR="00E7421B" w:rsidP="00E7421B" w:rsidRDefault="00E7421B" w14:paraId="4F8AC4F0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19B1FFB6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5CAB9865" w14:textId="7777777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3E024C22" w14:textId="6D2CCB46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B221E">
        <w:rPr>
          <w:rFonts w:eastAsia="Times New Roman" w:cs="Arial"/>
          <w:szCs w:val="24"/>
          <w:lang w:eastAsia="hr-HR"/>
        </w:rPr>
        <w:t xml:space="preserve">Dovršeno u </w:t>
      </w:r>
      <w:r w:rsidR="00611B0C">
        <w:rPr>
          <w:rFonts w:eastAsia="Times New Roman" w:cs="Arial"/>
          <w:szCs w:val="24"/>
          <w:lang w:eastAsia="hr-HR"/>
        </w:rPr>
        <w:t>9</w:t>
      </w:r>
      <w:r w:rsidRPr="008B221E">
        <w:rPr>
          <w:rFonts w:eastAsia="Times New Roman" w:cs="Arial"/>
          <w:szCs w:val="24"/>
          <w:lang w:eastAsia="hr-HR"/>
        </w:rPr>
        <w:t>:</w:t>
      </w:r>
      <w:r w:rsidR="00611B0C">
        <w:rPr>
          <w:rFonts w:eastAsia="Times New Roman" w:cs="Arial"/>
          <w:szCs w:val="24"/>
          <w:lang w:eastAsia="hr-HR"/>
        </w:rPr>
        <w:t>10</w:t>
      </w:r>
      <w:r w:rsidRPr="008B221E">
        <w:rPr>
          <w:rFonts w:eastAsia="Times New Roman" w:cs="Arial"/>
          <w:szCs w:val="24"/>
          <w:lang w:eastAsia="hr-HR"/>
        </w:rPr>
        <w:t xml:space="preserve"> sati.</w:t>
      </w:r>
    </w:p>
    <w:p w:rsidR="00E7421B" w:rsidP="00E7421B" w:rsidRDefault="00E7421B" w14:paraId="792F8E56" w14:textId="7777777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8B221E" w:rsidR="00611B0C" w:rsidP="00E7421B" w:rsidRDefault="00611B0C" w14:paraId="617EE3FB" w14:textId="77777777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8B221E" w:rsidR="00E7421B" w:rsidP="00E7421B" w:rsidRDefault="00E7421B" w14:paraId="30747F37" w14:textId="77777777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B221E" w:rsidR="00E7421B" w:rsidP="00E7421B" w:rsidRDefault="00E7421B" w14:paraId="0041322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 xml:space="preserve">  </w:t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 xml:space="preserve">      Sutkinja</w:t>
      </w: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Stečajna</w:t>
      </w:r>
      <w:r w:rsidRPr="008B221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8B221E" w:rsidR="00E7421B" w:rsidP="00E7421B" w:rsidRDefault="00E7421B" w14:paraId="602CEAF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B221E">
        <w:rPr>
          <w:rFonts w:eastAsia="Times New Roman" w:cs="Arial"/>
          <w:bCs/>
          <w:szCs w:val="24"/>
          <w:lang w:eastAsia="hr-HR"/>
        </w:rPr>
        <w:tab/>
      </w:r>
    </w:p>
    <w:p w:rsidRPr="008B221E" w:rsidR="00E7421B" w:rsidP="00E7421B" w:rsidRDefault="00E7421B" w14:paraId="363ECA71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E7421B" w:rsidP="00E7421B" w:rsidRDefault="00E7421B" w14:paraId="21E92892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B221E" w:rsidR="00611B0C" w:rsidP="00E7421B" w:rsidRDefault="00611B0C" w14:paraId="1343D6D6" w14:textId="7777777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08C62283" w14:textId="77777777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       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ab/>
        <w:t xml:space="preserve">       </w:t>
      </w:r>
      <w:r w:rsidRPr="008B221E">
        <w:rPr>
          <w:rFonts w:eastAsia="Times New Roman" w:cs="Arial"/>
          <w:bCs/>
          <w:szCs w:val="24"/>
          <w:lang w:eastAsia="hr-HR"/>
        </w:rPr>
        <w:t>Zapisničarka</w:t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</w:r>
      <w:r w:rsidRPr="008B221E">
        <w:rPr>
          <w:rFonts w:eastAsia="Times New Roman" w:cs="Arial"/>
          <w:bCs/>
          <w:szCs w:val="24"/>
          <w:lang w:eastAsia="hr-HR"/>
        </w:rPr>
        <w:tab/>
        <w:t>Vjerovnici</w:t>
      </w:r>
    </w:p>
    <w:p w:rsidRPr="008B221E" w:rsidR="00E7421B" w:rsidP="00E7421B" w:rsidRDefault="00E7421B" w14:paraId="3426BB4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4CEB7BC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00F7FA67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444DFFFC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7F6233B8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8B221E" w:rsidR="00E7421B" w:rsidP="00E7421B" w:rsidRDefault="00E7421B" w14:paraId="756728F4" w14:textId="77777777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E7421B" w:rsidP="00E7421B" w:rsidRDefault="00E7421B" w14:paraId="119B1673" w14:textId="77777777"/>
    <w:p w:rsidR="002410FA" w:rsidRDefault="002410FA" w14:paraId="05B8EC5C" w14:textId="77777777"/>
    <w:sectPr w:rsidR="002410FA" w:rsidSect="0099218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421B" w:rsidP="00E7421B" w:rsidRDefault="00E7421B" w14:paraId="562E334D" w14:textId="77777777">
      <w:pPr>
        <w:spacing w:after="0" w:line="240" w:lineRule="auto"/>
      </w:pPr>
      <w:r>
        <w:separator/>
      </w:r>
    </w:p>
  </w:endnote>
  <w:endnote w:type="continuationSeparator" w:id="0">
    <w:p w:rsidR="00E7421B" w:rsidP="00E7421B" w:rsidRDefault="00E7421B" w14:paraId="681697A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2D47" w:rsidP="00CA15AA" w:rsidRDefault="00E7421B" w14:paraId="340A21FA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D47" w:rsidRDefault="004D2D47" w14:paraId="03C63C0F" w14:textId="77777777">
    <w:pPr>
      <w:pStyle w:val="Podnoje"/>
      <w:ind w:right="360"/>
    </w:pPr>
  </w:p>
  <w:p w:rsidR="004D2D47" w:rsidRDefault="004D2D47" w14:paraId="66FAB375" w14:textId="77777777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2D47" w:rsidP="00CA15AA" w:rsidRDefault="004D2D47" w14:paraId="7B6724AE" w14:textId="77777777">
    <w:pPr>
      <w:pStyle w:val="Podnoje"/>
      <w:framePr w:wrap="around" w:hAnchor="margin" w:vAnchor="text" w:xAlign="center" w:y="1"/>
      <w:rPr>
        <w:rStyle w:val="Brojstranice"/>
      </w:rPr>
    </w:pPr>
  </w:p>
  <w:p w:rsidR="004D2D47" w:rsidRDefault="004D2D47" w14:paraId="3EF72F35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421B" w:rsidP="00E7421B" w:rsidRDefault="00E7421B" w14:paraId="225029D7" w14:textId="77777777">
      <w:pPr>
        <w:spacing w:after="0" w:line="240" w:lineRule="auto"/>
      </w:pPr>
      <w:r>
        <w:separator/>
      </w:r>
    </w:p>
  </w:footnote>
  <w:footnote w:type="continuationSeparator" w:id="0">
    <w:p w:rsidR="00E7421B" w:rsidP="00E7421B" w:rsidRDefault="00E7421B" w14:paraId="5D23E3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D2D47" w:rsidP="00CA15AA" w:rsidRDefault="00E7421B" w14:paraId="33862FB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D2D47" w:rsidRDefault="004D2D47" w14:paraId="3DE1216C" w14:textId="77777777">
    <w:pPr>
      <w:pStyle w:val="Zaglavlje"/>
    </w:pPr>
  </w:p>
  <w:p w:rsidR="004D2D47" w:rsidRDefault="004D2D47" w14:paraId="00CC10F1" w14:textId="77777777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B221E" w:rsidR="004D2D47" w:rsidP="008B221E" w:rsidRDefault="00FB68CB" w14:paraId="739052F0" w14:textId="0802226A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E7421B">
          <w:fldChar w:fldCharType="begin"/>
        </w:r>
        <w:r w:rsidR="00E7421B">
          <w:instrText>PAGE   \* MERGEFORMAT</w:instrText>
        </w:r>
        <w:r w:rsidR="00E7421B">
          <w:fldChar w:fldCharType="separate"/>
        </w:r>
        <w:r w:rsidR="00E7421B">
          <w:rPr>
            <w:noProof/>
          </w:rPr>
          <w:t xml:space="preserve">- </w:t>
        </w:r>
        <w:r w:rsidRPr="00E7421B" w:rsidR="00E7421B">
          <w:rPr>
            <w:rFonts w:cs="Arial"/>
            <w:noProof/>
          </w:rPr>
          <w:t>2</w:t>
        </w:r>
        <w:r w:rsidR="00E7421B">
          <w:rPr>
            <w:noProof/>
          </w:rPr>
          <w:t xml:space="preserve"> -</w:t>
        </w:r>
        <w:r w:rsidR="00E7421B">
          <w:fldChar w:fldCharType="end"/>
        </w:r>
        <w:r w:rsidR="00E7421B">
          <w:t xml:space="preserve"> </w:t>
        </w:r>
        <w:r w:rsidR="00E7421B">
          <w:tab/>
        </w:r>
        <w:r w:rsidR="00E7421B">
          <w:tab/>
        </w:r>
        <w:r w:rsidR="00E7421B">
          <w:tab/>
        </w:r>
        <w:r w:rsidR="00E7421B">
          <w:tab/>
        </w:r>
      </w:sdtContent>
    </w:sdt>
    <w:r w:rsidR="00E7421B">
      <w:rPr>
        <w:rFonts w:cs="Arial"/>
      </w:rPr>
      <w:t xml:space="preserve">       </w:t>
    </w:r>
    <w:r w:rsidR="00E7421B">
      <w:rPr>
        <w:rFonts w:eastAsia="Times New Roman" w:cs="Arial"/>
        <w:szCs w:val="24"/>
        <w:lang w:eastAsia="hr-HR"/>
      </w:rPr>
      <w:t>St-14</w:t>
    </w:r>
    <w:r w:rsidRPr="00AA494F" w:rsidR="00E7421B">
      <w:rPr>
        <w:rFonts w:eastAsia="Times New Roman" w:cs="Arial"/>
        <w:szCs w:val="24"/>
        <w:lang w:eastAsia="hr-HR"/>
      </w:rPr>
      <w:t>/</w:t>
    </w:r>
    <w:r w:rsidRPr="004D2D47" w:rsidR="00E7421B">
      <w:rPr>
        <w:rFonts w:eastAsia="Times New Roman" w:cs="Arial"/>
        <w:szCs w:val="24"/>
        <w:lang w:eastAsia="hr-HR"/>
      </w:rPr>
      <w:t>2023-</w:t>
    </w:r>
    <w:r w:rsidRPr="004D2D47" w:rsidR="004D2D47">
      <w:rPr>
        <w:rFonts w:eastAsia="Times New Roman" w:cs="Arial"/>
        <w:szCs w:val="24"/>
        <w:lang w:eastAsia="hr-HR"/>
      </w:rPr>
      <w:t>91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21B"/>
    <w:rsid w:val="002410FA"/>
    <w:rsid w:val="003A6CBB"/>
    <w:rsid w:val="004D2D47"/>
    <w:rsid w:val="004F38B3"/>
    <w:rsid w:val="005A0EC7"/>
    <w:rsid w:val="00611B0C"/>
    <w:rsid w:val="00696B44"/>
    <w:rsid w:val="008744E7"/>
    <w:rsid w:val="00A209D2"/>
    <w:rsid w:val="00D727FB"/>
    <w:rsid w:val="00E7421B"/>
    <w:rsid w:val="00EE7CDC"/>
    <w:rsid w:val="00FB68C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FDAF0D1"/>
  <w15:docId w15:val="{60550D63-FA4F-46F2-8862-284673898A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E7421B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7421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7421B"/>
  </w:style>
  <w:style w:type="paragraph" w:styleId="Podnoje">
    <w:name w:val="footer"/>
    <w:basedOn w:val="Normal"/>
    <w:link w:val="PodnojeChar"/>
    <w:uiPriority w:val="99"/>
    <w:unhideWhenUsed/>
    <w:rsid w:val="00E7421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7421B"/>
  </w:style>
  <w:style w:type="character" w:styleId="Brojstranice">
    <w:name w:val="page number"/>
    <w:basedOn w:val="Zadanifontodlomka"/>
    <w:rsid w:val="00E7421B"/>
  </w:style>
  <w:style w:type="character" w:styleId="Tekstrezerviranogmjesta">
    <w:name w:val="Placeholder Text"/>
    <w:basedOn w:val="Zadanifontodlomka"/>
    <w:uiPriority w:val="99"/>
    <w:semiHidden/>
    <w:rsid w:val="00FB68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68C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B68CB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B68C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B68CB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24. veljače 2026.</izvorni_sadrzaj>
    <derivirana_varijabla naziv="DomainObject.StvarniPocetakDatum_1">24. veljače 2026.</derivirana_varijabla>
  </DomainObject.StvarniPocetakDatum>
  <DomainObject.StvarniZavrsetakDatum>
    <izvorni_sadrzaj>24. veljače 2026.</izvorni_sadrzaj>
    <derivirana_varijabla naziv="DomainObject.StvarniZavrsetakDatum_1">24. veljače 2026.</derivirana_varijabla>
  </DomainObject.StvarniZavrsetakDatum>
  <DomainObject.PlaniraniZavrsetakDatum>
    <izvorni_sadrzaj>24. veljače 2026.</izvorni_sadrzaj>
    <derivirana_varijabla naziv="DomainObject.PlaniraniZavrsetakDatum_1">24. veljače 2026.</derivirana_varijabla>
  </DomainObject.PlaniraniZavrsetakDatum>
  <DomainObject.PlaniraniPocetakDatum>
    <izvorni_sadrzaj>24. veljače 2026.</izvorni_sadrzaj>
    <derivirana_varijabla naziv="DomainObject.PlaniraniPocetakDatum_1">24. veljače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2026.</izvorni_sadrzaj>
    <derivirana_varijabla naziv="DomainObject.Zapisnik.DatumKreiranja_1">24.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St-14/2023-91</izvorni_sadrzaj>
    <derivirana_varijabla naziv="DomainObject.Zapisnik.Oznaka_1">St-14/2023-91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prosinca 2022.</izvorni_sadrzaj>
    <derivirana_varijabla naziv="DomainObject.Predmet.DatumIzradeOptuznogAkta_1">30. prosinca 2022.</derivirana_varijabla>
  </DomainObject.Predmet.DatumIzradeOptuznogAkta>
  <DomainObject.Predmet.DatumIzradeOptuznogAktaFormated>
    <izvorni_sadrzaj>30.12.2022.</izvorni_sadrzaj>
    <derivirana_varijabla naziv="DomainObject.Predmet.DatumIzradeOptuznogAktaFormated_1">30.12.2022.</derivirana_varijabla>
  </DomainObject.Predmet.DatumIzradeOptuznogAktaFormated>
  <DomainObject.Predmet.DatumOsnivanja>
    <izvorni_sadrzaj>9. siječnja 2023.</izvorni_sadrzaj>
    <derivirana_varijabla naziv="DomainObject.Predmet.DatumOsnivanja_1">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2023.</izvorni_sadrzaj>
    <derivirana_varijabla naziv="DomainObject.Predmet.DatumPrimitkaOptuznogAkta_1">5.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na prijedlogu iskazan u kunama-preračunato u EUR</izvorni_sadrzaj>
    <derivirana_varijabla naziv="DomainObject.Predmet.Opis_1">iznos na prijedlogu iskazan u kunama-preračunato u EUR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St-14/2023</izvorni_sadrzaj>
    <derivirana_varijabla naziv="DomainObject.Predmet.OznakaBroj_1">St-14/2023</derivirana_varijabla>
  </DomainObject.Predmet.OznakaBroj>
  <DomainObject.Predmet.OznakaBrojOptuznogAkta>
    <izvorni_sadrzaj>04-06-22-6163</izvorni_sadrzaj>
    <derivirana_varijabla naziv="DomainObject.Predmet.OznakaBrojOptuznogAkta_1">04-06-22-6163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KOBAŠ PRIJEVOZ j.d.o.o. Šišan</izvorni_sadrzaj>
    <derivirana_varijabla naziv="DomainObject.Predmet.ProtustrankaFormated_1">  KOBAŠ PRIJEVOZ j.d.o.o. Šišan</derivirana_varijabla>
  </DomainObject.Predmet.ProtustrankaFormated>
  <DomainObject.Predmet.ProtustrankaFormatedOIB>
    <izvorni_sadrzaj>  KOBAŠ PRIJEVOZ j.d.o.o. Šišan, OIB 92937648344</izvorni_sadrzaj>
    <derivirana_varijabla naziv="DomainObject.Predmet.ProtustrankaFormatedOIB_1">  KOBAŠ PRIJEVOZ j.d.o.o. Šišan, OIB 92937648344</derivirana_varijabla>
  </DomainObject.Predmet.ProtustrankaFormatedOIB>
  <DomainObject.Predmet.ProtustrankaFormatedWithAdress>
    <izvorni_sadrzaj> KOBAŠ PRIJEVOZ j.d.o.o. Šišan, Ulica Giuseppea Trombe 110, 52100 Šišan</izvorni_sadrzaj>
    <derivirana_varijabla naziv="DomainObject.Predmet.ProtustrankaFormatedWithAdress_1"> KOBAŠ PRIJEVOZ j.d.o.o. Šišan, Ulica Giuseppea Trombe 110, 52100 Šišan</derivirana_varijabla>
  </DomainObject.Predmet.ProtustrankaFormatedWithAdress>
  <DomainObject.Predmet.ProtustrankaFormatedWithAdressOIB>
    <izvorni_sadrzaj> KOBAŠ PRIJEVOZ j.d.o.o. Šišan, OIB 92937648344, Ulica Giuseppea Trombe 110, 52100 Šišan</izvorni_sadrzaj>
    <derivirana_varijabla naziv="DomainObject.Predmet.ProtustrankaFormatedWithAdressOIB_1"> KOBAŠ PRIJEVOZ j.d.o.o. Šišan, OIB 92937648344, Ulica Giuseppea Trombe 110, 52100 Šišan</derivirana_varijabla>
  </DomainObject.Predmet.ProtustrankaFormatedWithAdressOIB>
  <DomainObject.Predmet.ProtustrankaWithAdress>
    <izvorni_sadrzaj>KOBAŠ PRIJEVOZ j.d.o.o. Šišan Ulica Giuseppea Trombe 110, 52100 Šišan</izvorni_sadrzaj>
    <derivirana_varijabla naziv="DomainObject.Predmet.ProtustrankaWithAdress_1">KOBAŠ PRIJEVOZ j.d.o.o. Šišan Ulica Giuseppea Trombe 110, 52100 Šišan</derivirana_varijabla>
  </DomainObject.Predmet.ProtustrankaWithAdress>
  <DomainObject.Predmet.ProtustrankaWithAdressOIB>
    <izvorni_sadrzaj>KOBAŠ PRIJEVOZ j.d.o.o. Šišan, OIB 92937648344, Ulica Giuseppea Trombe 110, 52100 Šišan</izvorni_sadrzaj>
    <derivirana_varijabla naziv="DomainObject.Predmet.ProtustrankaWithAdressOIB_1">KOBAŠ PRIJEVOZ j.d.o.o. Šišan, OIB 92937648344, Ulica Giuseppea Trombe 110, 52100 Šišan</derivirana_varijabla>
  </DomainObject.Predmet.ProtustrankaWithAdressOIB>
  <DomainObject.Predmet.ProtustrankaNazivFormated>
    <izvorni_sadrzaj>KOBAŠ PRIJEVOZ j.d.o.o. Šišan</izvorni_sadrzaj>
    <derivirana_varijabla naziv="DomainObject.Predmet.ProtustrankaNazivFormated_1">KOBAŠ PRIJEVOZ j.d.o.o. Šišan</derivirana_varijabla>
  </DomainObject.Predmet.ProtustrankaNazivFormated>
  <DomainObject.Predmet.ProtustrankaNazivFormatedOIB>
    <izvorni_sadrzaj>KOBAŠ PRIJEVOZ j.d.o.o. Šišan, OIB 92937648344</izvorni_sadrzaj>
    <derivirana_varijabla naziv="DomainObject.Predmet.ProtustrankaNazivFormatedOIB_1">KOBAŠ PRIJEVOZ j.d.o.o. Šišan, OIB 92937648344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14071.38</izvorni_sadrzaj>
    <derivirana_varijabla naziv="DomainObject.Predmet.TrenutnaVrijednost_1">14071.38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KOBAŠ PRIJEVOZ j.d.o.o. Šišan</item>
    </izvorni_sadrzaj>
    <derivirana_varijabla naziv="DomainObject.Predmet.ProtuStrankaListFormated_1">
      <item>KOBAŠ PRIJEVOZ j.d.o.o. Šišan</item>
    </derivirana_varijabla>
  </DomainObject.Predmet.ProtuStrankaListFormated>
  <DomainObject.Predmet.ProtuStrankaListFormatedOIB>
    <izvorni_sadrzaj>
      <item>KOBAŠ PRIJEVOZ j.d.o.o. Šišan, OIB 92937648344</item>
    </izvorni_sadrzaj>
    <derivirana_varijabla naziv="DomainObject.Predmet.ProtuStrankaListFormatedOIB_1">
      <item>KOBAŠ PRIJEVOZ j.d.o.o. Šišan, OIB 92937648344</item>
    </derivirana_varijabla>
  </DomainObject.Predmet.ProtuStrankaListFormatedOIB>
  <DomainObject.Predmet.ProtuStrankaListFormatedWithAdress>
    <izvorni_sadrzaj>
      <item>KOBAŠ PRIJEVOZ j.d.o.o. Šišan, Ulica Giuseppea Trombe 110, 52100 Šišan</item>
    </izvorni_sadrzaj>
    <derivirana_varijabla naziv="DomainObject.Predmet.ProtuStrankaListFormatedWithAdress_1">
      <item>KOBAŠ PRIJEVOZ j.d.o.o. Šišan, Ulica Giuseppea Trombe 110, 52100 Šišan</item>
    </derivirana_varijabla>
  </DomainObject.Predmet.ProtuStrankaListFormatedWithAdress>
  <DomainObject.Predmet.ProtuStrankaListFormatedWithAdressOIB>
    <izvorni_sadrzaj>
      <item>KOBAŠ PRIJEVOZ j.d.o.o. Šišan, OIB 92937648344, Ulica Giuseppea Trombe 110, 52100 Šišan</item>
    </izvorni_sadrzaj>
    <derivirana_varijabla naziv="DomainObject.Predmet.ProtuStrankaListFormatedWithAdressOIB_1">
      <item>KOBAŠ PRIJEVOZ j.d.o.o. Šišan, OIB 92937648344, Ulica Giuseppea Trombe 110, 52100 Šišan</item>
    </derivirana_varijabla>
  </DomainObject.Predmet.ProtuStrankaListFormatedWithAdressOIB>
  <DomainObject.Predmet.ProtuStrankaListNazivFormated>
    <izvorni_sadrzaj>
      <item>KOBAŠ PRIJEVOZ j.d.o.o. Šišan</item>
    </izvorni_sadrzaj>
    <derivirana_varijabla naziv="DomainObject.Predmet.ProtuStrankaListNazivFormated_1">
      <item>KOBAŠ PRIJEVOZ j.d.o.o. Šišan</item>
    </derivirana_varijabla>
  </DomainObject.Predmet.ProtuStrankaListNazivFormated>
  <DomainObject.Predmet.ProtuStrankaListNazivFormatedOIB>
    <izvorni_sadrzaj>
      <item>KOBAŠ PRIJEVOZ j.d.o.o. Šišan, OIB 92937648344</item>
    </izvorni_sadrzaj>
    <derivirana_varijabla naziv="DomainObject.Predmet.ProtuStrankaListNazivFormatedOIB_1">
      <item>KOBAŠ PRIJEVOZ j.d.o.o. Šišan, OIB 92937648344</item>
    </derivirana_varijabla>
  </DomainObject.Predmet.ProtuStrankaListNazivFormatedOIB>
  <DomainObject.Predmet.OstaliListFormated>
    <izvorni_sadrzaj>
      <item>Zlatko Kobaš</item>
    </izvorni_sadrzaj>
    <derivirana_varijabla naziv="DomainObject.Predmet.OstaliListFormated_1">
      <item>Zlatko Kobaš</item>
    </derivirana_varijabla>
  </DomainObject.Predmet.OstaliListFormated>
  <DomainObject.Predmet.OstaliListFormatedOIB>
    <izvorni_sadrzaj>
      <item>Zlatko Kobaš, OIB 91401352560</item>
    </izvorni_sadrzaj>
    <derivirana_varijabla naziv="DomainObject.Predmet.OstaliListFormatedOIB_1">
      <item>Zlatko Kobaš, OIB 91401352560</item>
    </derivirana_varijabla>
  </DomainObject.Predmet.OstaliListFormatedOIB>
  <DomainObject.Predmet.OstaliListFormatedWithAdress>
    <izvorni_sadrzaj>
      <item>Zlatko Kobaš, Ul. Giuseppea Tromba 110, 52100 Šišan</item>
    </izvorni_sadrzaj>
    <derivirana_varijabla naziv="DomainObject.Predmet.OstaliListFormatedWithAdress_1">
      <item>Zlatko Kobaš, Ul. Giuseppea Tromba 110, 52100 Šišan</item>
    </derivirana_varijabla>
  </DomainObject.Predmet.OstaliListFormatedWithAdress>
  <DomainObject.Predmet.OstaliListFormatedWithAdressOIB>
    <izvorni_sadrzaj>
      <item>Zlatko Kobaš, OIB 91401352560, Ul. Giuseppea Tromba 110, 52100 Šišan</item>
    </izvorni_sadrzaj>
    <derivirana_varijabla naziv="DomainObject.Predmet.OstaliListFormatedWithAdressOIB_1">
      <item>Zlatko Kobaš, OIB 91401352560, Ul. Giuseppea Tromba 110, 52100 Šišan</item>
    </derivirana_varijabla>
  </DomainObject.Predmet.OstaliListFormatedWithAdressOIB>
  <DomainObject.Predmet.OstaliListNazivFormated>
    <izvorni_sadrzaj>
      <item>Zlatko Kobaš</item>
    </izvorni_sadrzaj>
    <derivirana_varijabla naziv="DomainObject.Predmet.OstaliListNazivFormated_1">
      <item>Zlatko Kobaš</item>
    </derivirana_varijabla>
  </DomainObject.Predmet.OstaliListNazivFormated>
  <DomainObject.Predmet.OstaliListNazivFormatedOIB>
    <izvorni_sadrzaj>
      <item>Zlatko Kobaš, OIB 91401352560</item>
    </izvorni_sadrzaj>
    <derivirana_varijabla naziv="DomainObject.Predmet.OstaliListNazivFormatedOIB_1">
      <item>Zlatko Kobaš, OIB 91401352560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veljače 2026.</izvorni_sadrzaj>
    <derivirana_varijabla naziv="DomainObject.Datum_1">24. veljače 2026.</derivirana_varijabla>
  </DomainObject.Datum>
  <DomainObject.PoslovniBrojDokumenta>
    <izvorni_sadrzaj>St-14/2023-91</izvorni_sadrzaj>
    <derivirana_varijabla naziv="DomainObject.PoslovniBrojDokumenta_1">St-14/2023-91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KOBAŠ PRIJEVOZ j.d.o.o. Šišan</izvorni_sadrzaj>
    <derivirana_varijabla naziv="DomainObject.Predmet.ProtustrankaIDrugi_1">KOBAŠ PRIJEVOZ j.d.o.o. Šišan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KOBAŠ PRIJEVOZ j.d.o.o. Šišan, OIB 92937648344, Ulica Giuseppea Trombe 110, 52100 Šišan</izvorni_sadrzaj>
    <derivirana_varijabla naziv="DomainObject.Predmet.ProtustrankaIDrugiAdressOIB_1">KOBAŠ PRIJEVOZ j.d.o.o. Šišan, OIB 92937648344, Ulica Giuseppea Trombe 110,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PRIJEVOZ j.d.o.o. Šišan</item>
      <item>Financijska agencija (FINA)</item>
      <item>OTP banka dioničko društvo</item>
      <item>Zlatko Kobaš</item>
    </izvorni_sadrzaj>
    <derivirana_varijabla naziv="DomainObject.Predmet.SudioniciListNaziv_1">
      <item>KOBAŠ PRIJEVOZ j.d.o.o. Šišan</item>
      <item>Financijska agencija (FINA)</item>
      <item>OTP banka dioničko društvo</item>
      <item>Zlatko Kobaš</item>
    </derivirana_varijabla>
  </DomainObject.Predmet.SudioniciListNaziv>
  <DomainObject.Predmet.SudioniciListAdressOIB>
    <izvorni_sadrzaj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izvorni_sadrzaj>
    <derivirana_varijabla naziv="DomainObject.Predmet.SudioniciListAdressOIB_1">
      <item>KOBAŠ PRIJEVOZ j.d.o.o. Šišan, OIB 92937648344, Ulica Giuseppea Trombe 110,52100 Šišan</item>
      <item>Financijska agencija (FINA), OIB 85821130368, GIARDINI 5,52100 Pula</item>
      <item>OTP banka dioničko društvo, OIB 52508873833, Ulica Domovinskog rata 61,21000 Split</item>
      <item>Zlatko Kobaš, OIB 91401352560, Ul. Giuseppea Tromba 110,52100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92937648344</item>
      <item>, OIB 85821130368</item>
      <item>, OIB 52508873833</item>
      <item>, OIB 91401352560</item>
    </izvorni_sadrzaj>
    <derivirana_varijabla naziv="DomainObject.Predmet.SudioniciListNazivOIB_1">
      <item>, OIB 92937648344</item>
      <item>, OIB 85821130368</item>
      <item>, OIB 52508873833</item>
      <item>, OIB 91401352560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siječnja 2023.</izvorni_sadrzaj>
    <derivirana_varijabla naziv="DomainObject.Predmet.DatumPocetkaProcesa_1">5.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419</properties:Words>
  <properties:Characters>2268</properties:Characters>
  <properties:Lines>95</properties:Lines>
  <properties:Paragraphs>39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2025-12-05T12:47:00Z</dcterms:created>
  <dc:creator>Jasmina Matika</dc:creator>
  <dc:description/>
  <cp:keywords/>
  <cp:lastModifiedBy>Jasmina Matika</cp:lastModifiedBy>
  <dcterms:modified xmlns:xsi="http://www.w3.org/2001/XMLSchema-instance" xsi:type="dcterms:W3CDTF">2026-02-24T08:22:00Z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St-14/2023-91 / Zapisnik - Završno ročište vjerovnika (St-14-23 - ZAPISNIK - ZAVRŠNO ROČIŠTE - 24-2-26.docx)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